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A5" w:rsidRPr="002A2CA5" w:rsidRDefault="002A2CA5" w:rsidP="002A2CA5">
      <w:pPr>
        <w:jc w:val="center"/>
        <w:rPr>
          <w:b/>
          <w:i/>
          <w:sz w:val="28"/>
        </w:rPr>
      </w:pPr>
      <w:r w:rsidRPr="002A2CA5">
        <w:rPr>
          <w:b/>
          <w:i/>
          <w:sz w:val="28"/>
        </w:rPr>
        <w:t>Motion Map and Distance vs. Time Graph Practice Worksheet</w:t>
      </w:r>
    </w:p>
    <w:p w:rsidR="002A2CA5" w:rsidRPr="00C83C9B" w:rsidRDefault="002A2CA5" w:rsidP="002A2CA5">
      <w:pPr>
        <w:rPr>
          <w:b/>
          <w:sz w:val="28"/>
        </w:rPr>
      </w:pPr>
      <w:r>
        <w:t xml:space="preserve">Sketch a motion map and distance vs. time graph corresponding to the following descriptions of motion.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5226"/>
        <w:gridCol w:w="3578"/>
      </w:tblGrid>
      <w:tr w:rsidR="002A2CA5" w:rsidTr="00A4082B">
        <w:tc>
          <w:tcPr>
            <w:tcW w:w="2605" w:type="dxa"/>
          </w:tcPr>
          <w:p w:rsidR="002A2CA5" w:rsidRDefault="002A2CA5" w:rsidP="00A4082B">
            <w:r>
              <w:t>Scenario</w:t>
            </w:r>
          </w:p>
        </w:tc>
        <w:tc>
          <w:tcPr>
            <w:tcW w:w="4588" w:type="dxa"/>
          </w:tcPr>
          <w:p w:rsidR="002A2CA5" w:rsidRDefault="002A2CA5" w:rsidP="00A4082B">
            <w:r>
              <w:t>Motion Map</w:t>
            </w:r>
          </w:p>
        </w:tc>
        <w:tc>
          <w:tcPr>
            <w:tcW w:w="3597" w:type="dxa"/>
          </w:tcPr>
          <w:p w:rsidR="002A2CA5" w:rsidRDefault="002A2CA5" w:rsidP="00A4082B">
            <w:r>
              <w:t>Distance vs. time graph</w:t>
            </w:r>
          </w:p>
        </w:tc>
      </w:tr>
      <w:tr w:rsidR="002A2CA5" w:rsidTr="00A4082B">
        <w:tc>
          <w:tcPr>
            <w:tcW w:w="2605" w:type="dxa"/>
          </w:tcPr>
          <w:p w:rsidR="002A2CA5" w:rsidRDefault="002A2CA5" w:rsidP="00A4082B">
            <w:r>
              <w:t>1. The object is moving in the positive direction at a constant (steady) speed.</w:t>
            </w:r>
          </w:p>
        </w:tc>
        <w:tc>
          <w:tcPr>
            <w:tcW w:w="4588" w:type="dxa"/>
          </w:tcPr>
          <w:p w:rsidR="002A2CA5" w:rsidRDefault="002A2CA5" w:rsidP="00A4082B"/>
          <w:p w:rsidR="002A2CA5" w:rsidRDefault="002A2CA5" w:rsidP="00A4082B"/>
          <w:p w:rsidR="002A2CA5" w:rsidRDefault="002A2CA5" w:rsidP="00A4082B">
            <w:r>
              <w:object w:dxaOrig="501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0.5pt;height:52.5pt" o:ole="">
                  <v:imagedata r:id="rId6" o:title=""/>
                </v:shape>
                <o:OLEObject Type="Embed" ProgID="PBrush" ShapeID="_x0000_i1025" DrawAspect="Content" ObjectID="_1629202560" r:id="rId7"/>
              </w:object>
            </w:r>
          </w:p>
        </w:tc>
        <w:tc>
          <w:tcPr>
            <w:tcW w:w="3597" w:type="dxa"/>
          </w:tcPr>
          <w:p w:rsidR="002A2CA5" w:rsidRDefault="002A2CA5" w:rsidP="00A4082B">
            <w:r>
              <w:object w:dxaOrig="3585" w:dyaOrig="3405">
                <v:shape id="_x0000_i1026" type="#_x0000_t75" style="width:112.5pt;height:106.5pt" o:ole="">
                  <v:imagedata r:id="rId8" o:title=""/>
                </v:shape>
                <o:OLEObject Type="Embed" ProgID="PBrush" ShapeID="_x0000_i1026" DrawAspect="Content" ObjectID="_1629202561" r:id="rId9"/>
              </w:object>
            </w:r>
          </w:p>
        </w:tc>
      </w:tr>
      <w:tr w:rsidR="002A2CA5" w:rsidTr="00A4082B">
        <w:tc>
          <w:tcPr>
            <w:tcW w:w="2605" w:type="dxa"/>
          </w:tcPr>
          <w:p w:rsidR="002A2CA5" w:rsidRDefault="002A2CA5" w:rsidP="00A4082B">
            <w:r>
              <w:t>2.  The object is standing still.</w:t>
            </w:r>
          </w:p>
        </w:tc>
        <w:tc>
          <w:tcPr>
            <w:tcW w:w="4588" w:type="dxa"/>
          </w:tcPr>
          <w:p w:rsidR="002A2CA5" w:rsidRDefault="002A2CA5" w:rsidP="00A4082B"/>
          <w:p w:rsidR="002A2CA5" w:rsidRDefault="002A2CA5" w:rsidP="00A4082B"/>
          <w:p w:rsidR="002A2CA5" w:rsidRDefault="002A2CA5" w:rsidP="00A4082B">
            <w:r>
              <w:object w:dxaOrig="5010" w:dyaOrig="1050">
                <v:shape id="_x0000_i1027" type="#_x0000_t75" style="width:250.5pt;height:52.5pt" o:ole="">
                  <v:imagedata r:id="rId6" o:title=""/>
                </v:shape>
                <o:OLEObject Type="Embed" ProgID="PBrush" ShapeID="_x0000_i1027" DrawAspect="Content" ObjectID="_1629202562" r:id="rId10"/>
              </w:object>
            </w:r>
          </w:p>
        </w:tc>
        <w:tc>
          <w:tcPr>
            <w:tcW w:w="3597" w:type="dxa"/>
          </w:tcPr>
          <w:p w:rsidR="002A2CA5" w:rsidRDefault="002A2CA5" w:rsidP="00A4082B">
            <w:r>
              <w:object w:dxaOrig="3585" w:dyaOrig="3405">
                <v:shape id="_x0000_i1028" type="#_x0000_t75" style="width:115.5pt;height:109.5pt" o:ole="">
                  <v:imagedata r:id="rId8" o:title=""/>
                </v:shape>
                <o:OLEObject Type="Embed" ProgID="PBrush" ShapeID="_x0000_i1028" DrawAspect="Content" ObjectID="_1629202563" r:id="rId11"/>
              </w:object>
            </w:r>
          </w:p>
        </w:tc>
        <w:bookmarkStart w:id="0" w:name="_GoBack"/>
        <w:bookmarkEnd w:id="0"/>
      </w:tr>
      <w:tr w:rsidR="002A2CA5" w:rsidTr="00A4082B">
        <w:tc>
          <w:tcPr>
            <w:tcW w:w="2605" w:type="dxa"/>
          </w:tcPr>
          <w:p w:rsidR="002A2CA5" w:rsidRDefault="002A2CA5" w:rsidP="00A4082B">
            <w:r>
              <w:t>3.  The object moves at a negative constant speed</w:t>
            </w:r>
          </w:p>
        </w:tc>
        <w:tc>
          <w:tcPr>
            <w:tcW w:w="4588" w:type="dxa"/>
          </w:tcPr>
          <w:p w:rsidR="002A2CA5" w:rsidRDefault="002A2CA5" w:rsidP="00A4082B"/>
          <w:p w:rsidR="002A2CA5" w:rsidRDefault="002A2CA5" w:rsidP="00A4082B"/>
          <w:p w:rsidR="002A2CA5" w:rsidRDefault="002A2CA5" w:rsidP="00A4082B">
            <w:r>
              <w:object w:dxaOrig="5010" w:dyaOrig="1050">
                <v:shape id="_x0000_i1029" type="#_x0000_t75" style="width:250.5pt;height:52.5pt" o:ole="">
                  <v:imagedata r:id="rId6" o:title=""/>
                </v:shape>
                <o:OLEObject Type="Embed" ProgID="PBrush" ShapeID="_x0000_i1029" DrawAspect="Content" ObjectID="_1629202564" r:id="rId12"/>
              </w:object>
            </w:r>
          </w:p>
        </w:tc>
        <w:tc>
          <w:tcPr>
            <w:tcW w:w="3597" w:type="dxa"/>
          </w:tcPr>
          <w:p w:rsidR="002A2CA5" w:rsidRDefault="002A2CA5" w:rsidP="00A4082B">
            <w:r>
              <w:object w:dxaOrig="3585" w:dyaOrig="3405">
                <v:shape id="_x0000_i1030" type="#_x0000_t75" style="width:120pt;height:114pt" o:ole="">
                  <v:imagedata r:id="rId8" o:title=""/>
                </v:shape>
                <o:OLEObject Type="Embed" ProgID="PBrush" ShapeID="_x0000_i1030" DrawAspect="Content" ObjectID="_1629202565" r:id="rId13"/>
              </w:object>
            </w:r>
          </w:p>
        </w:tc>
      </w:tr>
      <w:tr w:rsidR="002A2CA5" w:rsidTr="00A4082B">
        <w:tc>
          <w:tcPr>
            <w:tcW w:w="2605" w:type="dxa"/>
          </w:tcPr>
          <w:p w:rsidR="002A2CA5" w:rsidRDefault="002A2CA5" w:rsidP="00A4082B">
            <w:r>
              <w:t>4.  The object starts at 5m and moves at a negative constant speed for 8 seconds, stops for 4 seconds, and then moves at a constant positive speed for 4 seconds</w:t>
            </w:r>
          </w:p>
        </w:tc>
        <w:tc>
          <w:tcPr>
            <w:tcW w:w="4588" w:type="dxa"/>
          </w:tcPr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>
            <w:r>
              <w:object w:dxaOrig="5010" w:dyaOrig="1050">
                <v:shape id="_x0000_i1031" type="#_x0000_t75" style="width:250.5pt;height:52.5pt" o:ole="">
                  <v:imagedata r:id="rId6" o:title=""/>
                </v:shape>
                <o:OLEObject Type="Embed" ProgID="PBrush" ShapeID="_x0000_i1031" DrawAspect="Content" ObjectID="_1629202566" r:id="rId14"/>
              </w:object>
            </w:r>
          </w:p>
        </w:tc>
        <w:tc>
          <w:tcPr>
            <w:tcW w:w="3597" w:type="dxa"/>
          </w:tcPr>
          <w:p w:rsidR="002A2CA5" w:rsidRDefault="002A2CA5" w:rsidP="00A4082B">
            <w:r>
              <w:object w:dxaOrig="3585" w:dyaOrig="3405">
                <v:shape id="_x0000_i1032" type="#_x0000_t75" style="width:166.5pt;height:158.25pt" o:ole="">
                  <v:imagedata r:id="rId8" o:title=""/>
                </v:shape>
                <o:OLEObject Type="Embed" ProgID="PBrush" ShapeID="_x0000_i1032" DrawAspect="Content" ObjectID="_1629202567" r:id="rId15"/>
              </w:object>
            </w:r>
          </w:p>
        </w:tc>
      </w:tr>
      <w:tr w:rsidR="002A2CA5" w:rsidTr="00A4082B">
        <w:tc>
          <w:tcPr>
            <w:tcW w:w="2605" w:type="dxa"/>
          </w:tcPr>
          <w:p w:rsidR="002A2CA5" w:rsidRDefault="002A2CA5" w:rsidP="00A4082B">
            <w:r>
              <w:t>5.  The object moves at a pos. constant speed stops for 6 seconds, stops for 2 seconds, then moves at a constant negative speed for 6 seconds</w:t>
            </w:r>
          </w:p>
        </w:tc>
        <w:tc>
          <w:tcPr>
            <w:tcW w:w="4588" w:type="dxa"/>
          </w:tcPr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>
            <w:r>
              <w:object w:dxaOrig="5010" w:dyaOrig="1050">
                <v:shape id="_x0000_i1033" type="#_x0000_t75" style="width:250.5pt;height:52.5pt" o:ole="">
                  <v:imagedata r:id="rId6" o:title=""/>
                </v:shape>
                <o:OLEObject Type="Embed" ProgID="PBrush" ShapeID="_x0000_i1033" DrawAspect="Content" ObjectID="_1629202568" r:id="rId16"/>
              </w:object>
            </w:r>
          </w:p>
        </w:tc>
        <w:tc>
          <w:tcPr>
            <w:tcW w:w="3597" w:type="dxa"/>
          </w:tcPr>
          <w:p w:rsidR="002A2CA5" w:rsidRDefault="002A2CA5" w:rsidP="00A4082B">
            <w:r>
              <w:object w:dxaOrig="3585" w:dyaOrig="3405">
                <v:shape id="_x0000_i1034" type="#_x0000_t75" style="width:159pt;height:151.5pt" o:ole="">
                  <v:imagedata r:id="rId8" o:title=""/>
                </v:shape>
                <o:OLEObject Type="Embed" ProgID="PBrush" ShapeID="_x0000_i1034" DrawAspect="Content" ObjectID="_1629202569" r:id="rId17"/>
              </w:object>
            </w:r>
          </w:p>
        </w:tc>
      </w:tr>
    </w:tbl>
    <w:p w:rsidR="002A2CA5" w:rsidRDefault="002A2CA5" w:rsidP="002A2CA5"/>
    <w:p w:rsidR="002A2CA5" w:rsidRDefault="002A2CA5" w:rsidP="002A2CA5">
      <w:r>
        <w:t>Write the correct graph letter in the corresponding scenario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CA5" w:rsidTr="00A4082B">
        <w:tc>
          <w:tcPr>
            <w:tcW w:w="3596" w:type="dxa"/>
          </w:tcPr>
          <w:p w:rsidR="002A2CA5" w:rsidRDefault="002A2CA5" w:rsidP="00A4082B">
            <w:r>
              <w:t>a.</w:t>
            </w:r>
            <w:r>
              <w:rPr>
                <w:noProof/>
              </w:rPr>
              <w:drawing>
                <wp:inline distT="0" distB="0" distL="0" distR="0" wp14:anchorId="17EE799E" wp14:editId="32BC5414">
                  <wp:extent cx="1911105" cy="1428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938" cy="143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2A2CA5" w:rsidRDefault="002A2CA5" w:rsidP="00A4082B">
            <w:r>
              <w:rPr>
                <w:noProof/>
              </w:rPr>
              <w:t>b.</w:t>
            </w:r>
            <w:r>
              <w:rPr>
                <w:noProof/>
              </w:rPr>
              <w:drawing>
                <wp:inline distT="0" distB="0" distL="0" distR="0" wp14:anchorId="7DF24726" wp14:editId="52A06C5F">
                  <wp:extent cx="1932104" cy="14382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917" cy="145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2A2CA5" w:rsidRDefault="002A2CA5" w:rsidP="00A4082B">
            <w:r>
              <w:rPr>
                <w:noProof/>
              </w:rPr>
              <w:t>c.</w:t>
            </w:r>
            <w:r>
              <w:rPr>
                <w:noProof/>
              </w:rPr>
              <w:drawing>
                <wp:inline distT="0" distB="0" distL="0" distR="0" wp14:anchorId="6F6A642E" wp14:editId="5F923996">
                  <wp:extent cx="1983285" cy="1476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21" cy="14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CA5" w:rsidTr="00A4082B">
        <w:tc>
          <w:tcPr>
            <w:tcW w:w="3596" w:type="dxa"/>
          </w:tcPr>
          <w:p w:rsidR="002A2CA5" w:rsidRDefault="002A2CA5" w:rsidP="00A4082B">
            <w:r>
              <w:rPr>
                <w:noProof/>
              </w:rPr>
              <w:t>d.</w:t>
            </w:r>
            <w:r>
              <w:rPr>
                <w:noProof/>
              </w:rPr>
              <w:drawing>
                <wp:inline distT="0" distB="0" distL="0" distR="0" wp14:anchorId="07B81985" wp14:editId="3CB7B79E">
                  <wp:extent cx="1952625" cy="149281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46" cy="150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:rsidR="002A2CA5" w:rsidRDefault="002A2CA5" w:rsidP="00A4082B">
            <w:r>
              <w:rPr>
                <w:noProof/>
              </w:rPr>
              <w:t>e.</w:t>
            </w:r>
            <w:r>
              <w:rPr>
                <w:noProof/>
              </w:rPr>
              <w:drawing>
                <wp:inline distT="0" distB="0" distL="0" distR="0" wp14:anchorId="6F0BF9FE" wp14:editId="39827E0F">
                  <wp:extent cx="1996039" cy="1495425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82" cy="150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2CA5" w:rsidRDefault="002A2CA5" w:rsidP="00A4082B"/>
        </w:tc>
      </w:tr>
    </w:tbl>
    <w:p w:rsidR="002A2CA5" w:rsidRDefault="002A2CA5" w:rsidP="002A2CA5"/>
    <w:p w:rsidR="002A2CA5" w:rsidRDefault="002A2CA5" w:rsidP="002A2CA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6478"/>
        <w:gridCol w:w="2342"/>
      </w:tblGrid>
      <w:tr w:rsidR="002A2CA5" w:rsidTr="00A4082B">
        <w:trPr>
          <w:jc w:val="center"/>
        </w:trPr>
        <w:tc>
          <w:tcPr>
            <w:tcW w:w="715" w:type="dxa"/>
          </w:tcPr>
          <w:p w:rsidR="002A2CA5" w:rsidRPr="00332B4C" w:rsidRDefault="002A2CA5" w:rsidP="00A4082B">
            <w:pPr>
              <w:jc w:val="center"/>
              <w:rPr>
                <w:b/>
              </w:rPr>
            </w:pPr>
          </w:p>
        </w:tc>
        <w:tc>
          <w:tcPr>
            <w:tcW w:w="6478" w:type="dxa"/>
          </w:tcPr>
          <w:p w:rsidR="002A2CA5" w:rsidRPr="00332B4C" w:rsidRDefault="002A2CA5" w:rsidP="00A4082B">
            <w:pPr>
              <w:jc w:val="center"/>
              <w:rPr>
                <w:b/>
              </w:rPr>
            </w:pPr>
            <w:r w:rsidRPr="00332B4C">
              <w:rPr>
                <w:b/>
              </w:rPr>
              <w:t>Scenario</w:t>
            </w:r>
          </w:p>
        </w:tc>
        <w:tc>
          <w:tcPr>
            <w:tcW w:w="2342" w:type="dxa"/>
          </w:tcPr>
          <w:p w:rsidR="002A2CA5" w:rsidRPr="00332B4C" w:rsidRDefault="002A2CA5" w:rsidP="00A4082B">
            <w:pPr>
              <w:jc w:val="center"/>
              <w:rPr>
                <w:b/>
              </w:rPr>
            </w:pPr>
            <w:r w:rsidRPr="00332B4C">
              <w:rPr>
                <w:b/>
              </w:rPr>
              <w:t>Corresponding Graph</w:t>
            </w:r>
          </w:p>
        </w:tc>
      </w:tr>
      <w:tr w:rsidR="002A2CA5" w:rsidTr="00A4082B">
        <w:trPr>
          <w:jc w:val="center"/>
        </w:trPr>
        <w:tc>
          <w:tcPr>
            <w:tcW w:w="715" w:type="dxa"/>
          </w:tcPr>
          <w:p w:rsidR="002A2CA5" w:rsidRDefault="002A2CA5" w:rsidP="00A4082B">
            <w:r>
              <w:t>1.</w:t>
            </w:r>
          </w:p>
        </w:tc>
        <w:tc>
          <w:tcPr>
            <w:tcW w:w="6478" w:type="dxa"/>
          </w:tcPr>
          <w:p w:rsidR="002A2CA5" w:rsidRDefault="002A2CA5" w:rsidP="00A4082B">
            <w:r>
              <w:t>Opposite Tom's home is a hill. Tom climbed slowly up the hill, walked across the top, and then ran quickly down the other side</w:t>
            </w:r>
          </w:p>
          <w:p w:rsidR="002A2CA5" w:rsidRDefault="002A2CA5" w:rsidP="00A4082B"/>
        </w:tc>
        <w:tc>
          <w:tcPr>
            <w:tcW w:w="2342" w:type="dxa"/>
          </w:tcPr>
          <w:p w:rsidR="002A2CA5" w:rsidRDefault="002A2CA5" w:rsidP="00A4082B"/>
        </w:tc>
      </w:tr>
      <w:tr w:rsidR="002A2CA5" w:rsidTr="00A4082B">
        <w:trPr>
          <w:jc w:val="center"/>
        </w:trPr>
        <w:tc>
          <w:tcPr>
            <w:tcW w:w="715" w:type="dxa"/>
          </w:tcPr>
          <w:p w:rsidR="002A2CA5" w:rsidRDefault="002A2CA5" w:rsidP="00A4082B">
            <w:r>
              <w:t>2.</w:t>
            </w:r>
          </w:p>
        </w:tc>
        <w:tc>
          <w:tcPr>
            <w:tcW w:w="6478" w:type="dxa"/>
          </w:tcPr>
          <w:p w:rsidR="002A2CA5" w:rsidRDefault="002A2CA5" w:rsidP="00A4082B">
            <w:r>
              <w:t>Tom walked to the store at the end of his street, bought a newspaper, and then ran all the way back.</w:t>
            </w:r>
          </w:p>
        </w:tc>
        <w:tc>
          <w:tcPr>
            <w:tcW w:w="2342" w:type="dxa"/>
          </w:tcPr>
          <w:p w:rsidR="002A2CA5" w:rsidRDefault="002A2CA5" w:rsidP="00A4082B"/>
        </w:tc>
      </w:tr>
      <w:tr w:rsidR="002A2CA5" w:rsidTr="00A4082B">
        <w:trPr>
          <w:jc w:val="center"/>
        </w:trPr>
        <w:tc>
          <w:tcPr>
            <w:tcW w:w="715" w:type="dxa"/>
          </w:tcPr>
          <w:p w:rsidR="002A2CA5" w:rsidRDefault="002A2CA5" w:rsidP="00A4082B">
            <w:r>
              <w:t>3.</w:t>
            </w:r>
          </w:p>
        </w:tc>
        <w:tc>
          <w:tcPr>
            <w:tcW w:w="6478" w:type="dxa"/>
          </w:tcPr>
          <w:p w:rsidR="002A2CA5" w:rsidRDefault="002A2CA5" w:rsidP="00A4082B">
            <w:r>
              <w:t>Tom ran from his home to the bus stop and waited. He realized that he had missed the bus so he walked home.</w:t>
            </w:r>
          </w:p>
        </w:tc>
        <w:tc>
          <w:tcPr>
            <w:tcW w:w="2342" w:type="dxa"/>
          </w:tcPr>
          <w:p w:rsidR="002A2CA5" w:rsidRDefault="002A2CA5" w:rsidP="00A4082B"/>
        </w:tc>
      </w:tr>
      <w:tr w:rsidR="002A2CA5" w:rsidTr="00A4082B">
        <w:trPr>
          <w:jc w:val="center"/>
        </w:trPr>
        <w:tc>
          <w:tcPr>
            <w:tcW w:w="715" w:type="dxa"/>
          </w:tcPr>
          <w:p w:rsidR="002A2CA5" w:rsidRDefault="002A2CA5" w:rsidP="00A4082B">
            <w:r>
              <w:t>4.</w:t>
            </w:r>
          </w:p>
        </w:tc>
        <w:tc>
          <w:tcPr>
            <w:tcW w:w="6478" w:type="dxa"/>
          </w:tcPr>
          <w:p w:rsidR="002A2CA5" w:rsidRDefault="002A2CA5" w:rsidP="00A4082B">
            <w:r>
              <w:t>Tom walked slowly along the road, stopped to look at his watch, realized he was late, and then started running.</w:t>
            </w:r>
          </w:p>
        </w:tc>
        <w:tc>
          <w:tcPr>
            <w:tcW w:w="2342" w:type="dxa"/>
          </w:tcPr>
          <w:p w:rsidR="002A2CA5" w:rsidRDefault="002A2CA5" w:rsidP="00A4082B"/>
        </w:tc>
      </w:tr>
      <w:tr w:rsidR="002A2CA5" w:rsidTr="00A4082B">
        <w:trPr>
          <w:jc w:val="center"/>
        </w:trPr>
        <w:tc>
          <w:tcPr>
            <w:tcW w:w="715" w:type="dxa"/>
          </w:tcPr>
          <w:p w:rsidR="002A2CA5" w:rsidRDefault="002A2CA5" w:rsidP="00A4082B">
            <w:r>
              <w:t>5.</w:t>
            </w:r>
          </w:p>
        </w:tc>
        <w:tc>
          <w:tcPr>
            <w:tcW w:w="6478" w:type="dxa"/>
          </w:tcPr>
          <w:p w:rsidR="002A2CA5" w:rsidRDefault="002A2CA5" w:rsidP="00A4082B">
            <w:r>
              <w:t>Make up your own story below!</w:t>
            </w:r>
          </w:p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/>
          <w:p w:rsidR="002A2CA5" w:rsidRDefault="002A2CA5" w:rsidP="00A4082B"/>
        </w:tc>
        <w:tc>
          <w:tcPr>
            <w:tcW w:w="2342" w:type="dxa"/>
          </w:tcPr>
          <w:p w:rsidR="002A2CA5" w:rsidRDefault="002A2CA5" w:rsidP="00A4082B"/>
        </w:tc>
      </w:tr>
    </w:tbl>
    <w:p w:rsidR="00F00614" w:rsidRDefault="005B15FF"/>
    <w:sectPr w:rsidR="00F00614" w:rsidSect="002A2CA5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A5" w:rsidRDefault="002A2CA5" w:rsidP="002A2CA5">
      <w:pPr>
        <w:spacing w:after="0" w:line="240" w:lineRule="auto"/>
      </w:pPr>
      <w:r>
        <w:separator/>
      </w:r>
    </w:p>
  </w:endnote>
  <w:endnote w:type="continuationSeparator" w:id="0">
    <w:p w:rsidR="002A2CA5" w:rsidRDefault="002A2CA5" w:rsidP="002A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A5" w:rsidRDefault="002A2CA5" w:rsidP="002A2CA5">
      <w:pPr>
        <w:spacing w:after="0" w:line="240" w:lineRule="auto"/>
      </w:pPr>
      <w:r>
        <w:separator/>
      </w:r>
    </w:p>
  </w:footnote>
  <w:footnote w:type="continuationSeparator" w:id="0">
    <w:p w:rsidR="002A2CA5" w:rsidRDefault="002A2CA5" w:rsidP="002A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5" w:rsidRDefault="002A2CA5">
    <w:pPr>
      <w:pStyle w:val="Header"/>
    </w:pPr>
    <w:r>
      <w:t>Name ____________________________________</w:t>
    </w:r>
    <w:r>
      <w:tab/>
      <w:t xml:space="preserve">           Date______________</w:t>
    </w:r>
    <w:r>
      <w:tab/>
      <w:t>Block________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A5"/>
    <w:rsid w:val="002A2CA5"/>
    <w:rsid w:val="005B15FF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529CD-CDF0-472B-93C4-FBB4C93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A5"/>
  </w:style>
  <w:style w:type="paragraph" w:styleId="Footer">
    <w:name w:val="footer"/>
    <w:basedOn w:val="Normal"/>
    <w:link w:val="FooterChar"/>
    <w:uiPriority w:val="99"/>
    <w:unhideWhenUsed/>
    <w:rsid w:val="002A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A5"/>
  </w:style>
  <w:style w:type="paragraph" w:styleId="BalloonText">
    <w:name w:val="Balloon Text"/>
    <w:basedOn w:val="Normal"/>
    <w:link w:val="BalloonTextChar"/>
    <w:uiPriority w:val="99"/>
    <w:semiHidden/>
    <w:unhideWhenUsed/>
    <w:rsid w:val="002A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cp:lastPrinted>2019-09-05T19:05:00Z</cp:lastPrinted>
  <dcterms:created xsi:type="dcterms:W3CDTF">2019-09-05T18:57:00Z</dcterms:created>
  <dcterms:modified xsi:type="dcterms:W3CDTF">2019-09-05T19:29:00Z</dcterms:modified>
</cp:coreProperties>
</file>